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D3B0" w14:textId="3E72EC4E" w:rsidR="00A2219D" w:rsidRPr="00B67DD4" w:rsidRDefault="00A2219D" w:rsidP="00A2219D">
      <w:pPr>
        <w:tabs>
          <w:tab w:val="right" w:pos="9720"/>
        </w:tabs>
        <w:spacing w:after="0" w:line="240" w:lineRule="auto"/>
        <w:rPr>
          <w:rFonts w:cstheme="minorHAnsi"/>
          <w:noProof/>
          <w:color w:val="4BACC6" w:themeColor="accent5"/>
          <w:sz w:val="28"/>
          <w:szCs w:val="28"/>
          <w:u w:val="single"/>
        </w:rPr>
      </w:pPr>
    </w:p>
    <w:p w14:paraId="0AAA80B4" w14:textId="04C0FF9F" w:rsidR="00A2219D" w:rsidRPr="00B67DD4" w:rsidRDefault="00F4105E" w:rsidP="00A2219D">
      <w:pPr>
        <w:tabs>
          <w:tab w:val="right" w:pos="9720"/>
        </w:tabs>
        <w:spacing w:after="0" w:line="240" w:lineRule="auto"/>
        <w:jc w:val="center"/>
        <w:rPr>
          <w:rFonts w:cstheme="minorHAnsi"/>
          <w:b/>
          <w:bCs/>
          <w:noProof/>
          <w:color w:val="4BACC6" w:themeColor="accent5"/>
          <w:sz w:val="28"/>
          <w:szCs w:val="28"/>
        </w:rPr>
      </w:pPr>
      <w:r w:rsidRPr="00B67DD4">
        <w:rPr>
          <w:rFonts w:cstheme="minorHAnsi"/>
          <w:b/>
          <w:bCs/>
          <w:noProof/>
          <w:color w:val="4BACC6" w:themeColor="accent5"/>
          <w:sz w:val="28"/>
          <w:szCs w:val="28"/>
        </w:rPr>
        <w:t>J</w:t>
      </w:r>
      <w:r w:rsidR="00A2219D" w:rsidRPr="00B67DD4">
        <w:rPr>
          <w:rFonts w:cstheme="minorHAnsi"/>
          <w:b/>
          <w:bCs/>
          <w:noProof/>
          <w:color w:val="4BACC6" w:themeColor="accent5"/>
          <w:sz w:val="28"/>
          <w:szCs w:val="28"/>
        </w:rPr>
        <w:t>ob Descript</w:t>
      </w:r>
      <w:r w:rsidRPr="00B67DD4">
        <w:rPr>
          <w:rFonts w:cstheme="minorHAnsi"/>
          <w:b/>
          <w:bCs/>
          <w:noProof/>
          <w:color w:val="4BACC6" w:themeColor="accent5"/>
          <w:sz w:val="28"/>
          <w:szCs w:val="28"/>
        </w:rPr>
        <w:t>ion for Associate Agent</w:t>
      </w:r>
    </w:p>
    <w:p w14:paraId="6E990C15" w14:textId="77777777" w:rsidR="00A2219D" w:rsidRPr="00A2219D" w:rsidRDefault="00A2219D" w:rsidP="00A2219D">
      <w:p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  <w:sz w:val="28"/>
          <w:szCs w:val="28"/>
          <w:u w:val="single"/>
        </w:rPr>
      </w:pPr>
    </w:p>
    <w:p w14:paraId="5AA3CA60" w14:textId="77777777" w:rsidR="00A2219D" w:rsidRPr="00A2219D" w:rsidRDefault="00A2219D" w:rsidP="00A2219D">
      <w:p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  <w:sz w:val="28"/>
          <w:szCs w:val="28"/>
        </w:rPr>
      </w:pPr>
    </w:p>
    <w:p w14:paraId="00FACBB9" w14:textId="0BD85CBE" w:rsidR="00A2219D" w:rsidRPr="00F4105E" w:rsidRDefault="00A2219D" w:rsidP="00A2219D">
      <w:pPr>
        <w:tabs>
          <w:tab w:val="right" w:pos="9720"/>
        </w:tabs>
        <w:spacing w:after="0" w:line="24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F4105E">
        <w:rPr>
          <w:rFonts w:cstheme="minorHAnsi"/>
          <w:b/>
          <w:bCs/>
          <w:noProof/>
          <w:color w:val="000000" w:themeColor="text1"/>
          <w:sz w:val="24"/>
          <w:szCs w:val="24"/>
        </w:rPr>
        <w:t>Purpose of Position</w:t>
      </w:r>
    </w:p>
    <w:p w14:paraId="066A9C06" w14:textId="4DAA8218" w:rsidR="00A2219D" w:rsidRPr="00F4105E" w:rsidRDefault="00A2219D" w:rsidP="00A2219D">
      <w:p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  <w:r w:rsidRPr="00F4105E">
        <w:rPr>
          <w:rFonts w:cstheme="minorHAnsi"/>
          <w:noProof/>
          <w:color w:val="000000" w:themeColor="text1"/>
          <w:sz w:val="24"/>
          <w:szCs w:val="24"/>
        </w:rPr>
        <w:t>Assist in planning, measuring</w:t>
      </w:r>
      <w:r w:rsidR="001B3EBD">
        <w:rPr>
          <w:rFonts w:cstheme="minorHAnsi"/>
          <w:noProof/>
          <w:color w:val="000000" w:themeColor="text1"/>
          <w:sz w:val="24"/>
          <w:szCs w:val="24"/>
        </w:rPr>
        <w:t>,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 xml:space="preserve"> and implemen</w:t>
      </w:r>
      <w:r w:rsidR="001B3EBD">
        <w:rPr>
          <w:rFonts w:cstheme="minorHAnsi"/>
          <w:noProof/>
          <w:color w:val="000000" w:themeColor="text1"/>
          <w:sz w:val="24"/>
          <w:szCs w:val="24"/>
        </w:rPr>
        <w:t>tation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 xml:space="preserve"> of sales goals for</w:t>
      </w:r>
      <w:r w:rsidR="001B3EBD">
        <w:rPr>
          <w:rFonts w:cstheme="minorHAnsi"/>
          <w:noProof/>
          <w:color w:val="000000" w:themeColor="text1"/>
          <w:sz w:val="24"/>
          <w:szCs w:val="24"/>
        </w:rPr>
        <w:t xml:space="preserve"> an Insurance Agency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>.</w:t>
      </w:r>
      <w:r w:rsidR="00F4105E" w:rsidRPr="00F4105E">
        <w:rPr>
          <w:rFonts w:cstheme="minorHAnsi"/>
          <w:noProof/>
          <w:color w:val="000000" w:themeColor="text1"/>
          <w:sz w:val="24"/>
          <w:szCs w:val="24"/>
        </w:rPr>
        <w:t xml:space="preserve"> Associate Agents are responsible for assisting in management of specific processes as well as servicing new and existing customers</w:t>
      </w:r>
      <w:r w:rsidR="001B3EBD">
        <w:rPr>
          <w:rFonts w:cstheme="minorHAnsi"/>
          <w:noProof/>
          <w:color w:val="000000" w:themeColor="text1"/>
          <w:sz w:val="24"/>
          <w:szCs w:val="24"/>
        </w:rPr>
        <w:t xml:space="preserve"> to meet the Agency’s financial goals</w:t>
      </w:r>
      <w:r w:rsidR="00F4105E" w:rsidRPr="00F4105E">
        <w:rPr>
          <w:rFonts w:cstheme="minorHAnsi"/>
          <w:noProof/>
          <w:color w:val="000000" w:themeColor="text1"/>
          <w:sz w:val="24"/>
          <w:szCs w:val="24"/>
        </w:rPr>
        <w:t>.</w:t>
      </w:r>
    </w:p>
    <w:p w14:paraId="20566ECC" w14:textId="2EE55596" w:rsidR="00F4105E" w:rsidRPr="00F4105E" w:rsidRDefault="00F4105E" w:rsidP="00A2219D">
      <w:p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14:paraId="3268AB77" w14:textId="72154049" w:rsidR="00F4105E" w:rsidRPr="00F4105E" w:rsidRDefault="00F4105E" w:rsidP="00A2219D">
      <w:pPr>
        <w:tabs>
          <w:tab w:val="right" w:pos="9720"/>
        </w:tabs>
        <w:spacing w:after="0" w:line="24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F4105E">
        <w:rPr>
          <w:rFonts w:cstheme="minorHAnsi"/>
          <w:b/>
          <w:bCs/>
          <w:noProof/>
          <w:color w:val="000000" w:themeColor="text1"/>
          <w:sz w:val="24"/>
          <w:szCs w:val="24"/>
        </w:rPr>
        <w:t>Licensed Requirements</w:t>
      </w:r>
    </w:p>
    <w:p w14:paraId="2E79A5BF" w14:textId="4F7D74B3" w:rsidR="00A2219D" w:rsidRPr="00F4105E" w:rsidRDefault="00F4105E" w:rsidP="00A2219D">
      <w:p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  <w:r w:rsidRPr="00F4105E">
        <w:rPr>
          <w:rFonts w:cstheme="minorHAnsi"/>
          <w:noProof/>
          <w:color w:val="000000" w:themeColor="text1"/>
          <w:sz w:val="24"/>
          <w:szCs w:val="24"/>
        </w:rPr>
        <w:t>Property and Casualty Insurance License</w:t>
      </w:r>
    </w:p>
    <w:p w14:paraId="1AF2E77F" w14:textId="73A7BF43" w:rsidR="00F4105E" w:rsidRPr="00F4105E" w:rsidRDefault="00F4105E" w:rsidP="00A2219D">
      <w:p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14:paraId="05615C2A" w14:textId="025AFF66" w:rsidR="00F4105E" w:rsidRPr="00F4105E" w:rsidRDefault="00F4105E" w:rsidP="00A2219D">
      <w:pPr>
        <w:tabs>
          <w:tab w:val="right" w:pos="9720"/>
        </w:tabs>
        <w:spacing w:after="0" w:line="24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F4105E">
        <w:rPr>
          <w:rFonts w:cstheme="minorHAnsi"/>
          <w:b/>
          <w:bCs/>
          <w:noProof/>
          <w:color w:val="000000" w:themeColor="text1"/>
          <w:sz w:val="24"/>
          <w:szCs w:val="24"/>
        </w:rPr>
        <w:t>Minimum Performance Requirements</w:t>
      </w:r>
    </w:p>
    <w:p w14:paraId="4129C16D" w14:textId="698F2EBF" w:rsidR="00F4105E" w:rsidRDefault="00F4105E" w:rsidP="00A2219D">
      <w:p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 w:rsidRPr="00F4105E">
        <w:rPr>
          <w:rFonts w:cstheme="minorHAnsi"/>
          <w:noProof/>
          <w:color w:val="000000" w:themeColor="text1"/>
          <w:sz w:val="24"/>
          <w:szCs w:val="24"/>
        </w:rPr>
        <w:t xml:space="preserve">Performance requirements are determined by </w:t>
      </w:r>
      <w:r>
        <w:rPr>
          <w:rFonts w:cstheme="minorHAnsi"/>
          <w:noProof/>
          <w:color w:val="000000" w:themeColor="text1"/>
          <w:sz w:val="24"/>
          <w:szCs w:val="24"/>
        </w:rPr>
        <w:t>A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 xml:space="preserve">gency </w:t>
      </w:r>
      <w:r>
        <w:rPr>
          <w:rFonts w:cstheme="minorHAnsi"/>
          <w:noProof/>
          <w:color w:val="000000" w:themeColor="text1"/>
          <w:sz w:val="24"/>
          <w:szCs w:val="24"/>
        </w:rPr>
        <w:t>P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>rincipal and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s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>taff</w:t>
      </w:r>
      <w:r>
        <w:rPr>
          <w:rFonts w:cstheme="minorHAnsi"/>
          <w:noProof/>
          <w:color w:val="000000" w:themeColor="text1"/>
          <w:sz w:val="24"/>
          <w:szCs w:val="24"/>
        </w:rPr>
        <w:t>.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>
        <w:rPr>
          <w:rFonts w:cstheme="minorHAnsi"/>
          <w:noProof/>
          <w:color w:val="000000" w:themeColor="text1"/>
          <w:sz w:val="24"/>
          <w:szCs w:val="24"/>
        </w:rPr>
        <w:t>Targets are assigned and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 xml:space="preserve"> updated on a monthly basis. </w:t>
      </w:r>
      <w:r w:rsidRPr="00F4105E">
        <w:rPr>
          <w:rFonts w:cstheme="minorHAnsi"/>
          <w:b/>
          <w:bCs/>
          <w:i/>
          <w:iCs/>
          <w:noProof/>
          <w:color w:val="000000" w:themeColor="text1"/>
          <w:sz w:val="24"/>
          <w:szCs w:val="24"/>
        </w:rPr>
        <w:t>Examples of such goals: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 xml:space="preserve">  40 Property and Casualty (P&amp;C) policies issued and 2 </w:t>
      </w:r>
      <w:r>
        <w:rPr>
          <w:rFonts w:cstheme="minorHAnsi"/>
          <w:noProof/>
          <w:color w:val="000000" w:themeColor="text1"/>
          <w:sz w:val="24"/>
          <w:szCs w:val="24"/>
        </w:rPr>
        <w:t>L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>ife application</w:t>
      </w:r>
      <w:r>
        <w:rPr>
          <w:rFonts w:cstheme="minorHAnsi"/>
          <w:noProof/>
          <w:color w:val="000000" w:themeColor="text1"/>
          <w:sz w:val="24"/>
          <w:szCs w:val="24"/>
        </w:rPr>
        <w:t>s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 xml:space="preserve"> referred with a minimum of 30 P&amp;C polices issued and 2 Life applications referred monthly to receive </w:t>
      </w:r>
      <w:r w:rsidR="001B3EBD">
        <w:rPr>
          <w:rFonts w:cstheme="minorHAnsi"/>
          <w:noProof/>
          <w:color w:val="000000" w:themeColor="text1"/>
          <w:sz w:val="24"/>
          <w:szCs w:val="24"/>
        </w:rPr>
        <w:t xml:space="preserve">a </w:t>
      </w:r>
      <w:r w:rsidRPr="00F4105E">
        <w:rPr>
          <w:rFonts w:cstheme="minorHAnsi"/>
          <w:noProof/>
          <w:color w:val="000000" w:themeColor="text1"/>
          <w:sz w:val="24"/>
          <w:szCs w:val="24"/>
        </w:rPr>
        <w:t>quarterly variable bonus</w:t>
      </w:r>
      <w:r w:rsidRPr="00F4105E">
        <w:rPr>
          <w:rFonts w:cstheme="minorHAnsi"/>
          <w:noProof/>
          <w:color w:val="000000" w:themeColor="text1"/>
        </w:rPr>
        <w:t xml:space="preserve">. </w:t>
      </w:r>
    </w:p>
    <w:p w14:paraId="02085D8C" w14:textId="15F971DE" w:rsidR="00F4105E" w:rsidRDefault="00F4105E" w:rsidP="00A2219D">
      <w:p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</w:p>
    <w:p w14:paraId="1D92195C" w14:textId="74F8F4E8" w:rsidR="00F4105E" w:rsidRPr="001476A2" w:rsidRDefault="00F4105E" w:rsidP="00A2219D">
      <w:pPr>
        <w:tabs>
          <w:tab w:val="right" w:pos="9720"/>
        </w:tabs>
        <w:spacing w:after="0" w:line="24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1476A2">
        <w:rPr>
          <w:rFonts w:cstheme="minorHAnsi"/>
          <w:b/>
          <w:bCs/>
          <w:noProof/>
          <w:color w:val="000000" w:themeColor="text1"/>
          <w:sz w:val="24"/>
          <w:szCs w:val="24"/>
        </w:rPr>
        <w:t>Essential Functions</w:t>
      </w:r>
    </w:p>
    <w:p w14:paraId="0DD84B7D" w14:textId="3DD4C0C5" w:rsidR="00F4105E" w:rsidRDefault="00F4105E" w:rsidP="00A2219D">
      <w:p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</w:p>
    <w:p w14:paraId="25F40E8C" w14:textId="7F012E1E" w:rsidR="00F4105E" w:rsidRDefault="00F4105E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Complete daily activity log each morning and deliver to the Agency Principal</w:t>
      </w:r>
    </w:p>
    <w:p w14:paraId="6B533C11" w14:textId="558D966E" w:rsidR="00F4105E" w:rsidRDefault="00F4105E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Provide new business log to Agency Principal at the end of each day</w:t>
      </w:r>
    </w:p>
    <w:p w14:paraId="33D0E735" w14:textId="5E1FA956" w:rsidR="00F4105E" w:rsidRDefault="00F4105E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Enter all financial services follow-ups into tracking system each day</w:t>
      </w:r>
    </w:p>
    <w:p w14:paraId="7FB03CFA" w14:textId="092975EB" w:rsidR="00F4105E" w:rsidRDefault="00F4105E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Contact customers to obtain and verify appointments</w:t>
      </w:r>
      <w:r w:rsidR="001B3EBD">
        <w:rPr>
          <w:rFonts w:cstheme="minorHAnsi"/>
          <w:noProof/>
          <w:color w:val="000000" w:themeColor="text1"/>
        </w:rPr>
        <w:t>; daily target will be assigned</w:t>
      </w:r>
    </w:p>
    <w:p w14:paraId="5DB69E4E" w14:textId="411DAAF1" w:rsidR="00F4105E" w:rsidRDefault="00F4105E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Wr</w:t>
      </w:r>
      <w:r w:rsidR="001B3EBD">
        <w:rPr>
          <w:rFonts w:cstheme="minorHAnsi"/>
          <w:noProof/>
          <w:color w:val="000000" w:themeColor="text1"/>
        </w:rPr>
        <w:t>ite</w:t>
      </w:r>
      <w:r>
        <w:rPr>
          <w:rFonts w:cstheme="minorHAnsi"/>
          <w:noProof/>
          <w:color w:val="000000" w:themeColor="text1"/>
        </w:rPr>
        <w:t xml:space="preserve"> new business applications using agency check list</w:t>
      </w:r>
      <w:r w:rsidR="001B3EBD">
        <w:rPr>
          <w:rFonts w:cstheme="minorHAnsi"/>
          <w:noProof/>
          <w:color w:val="000000" w:themeColor="text1"/>
        </w:rPr>
        <w:t xml:space="preserve"> and call out activity</w:t>
      </w:r>
    </w:p>
    <w:p w14:paraId="3034BEBE" w14:textId="506377DB" w:rsidR="00F4105E" w:rsidRDefault="00F4105E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Cold Call to potential customers to position insurance products</w:t>
      </w:r>
    </w:p>
    <w:p w14:paraId="12F9EC9F" w14:textId="0788AE65" w:rsidR="00F4105E" w:rsidRDefault="00F4105E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Advise Agency Principal of any situations that should be monitored concerning any customer having suspicious or frequent claims.</w:t>
      </w:r>
    </w:p>
    <w:p w14:paraId="21970799" w14:textId="6F259B3B" w:rsidR="00F4105E" w:rsidRDefault="00F4105E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Cross-sell and upsel</w:t>
      </w:r>
      <w:r w:rsidR="00897B58">
        <w:rPr>
          <w:rFonts w:cstheme="minorHAnsi"/>
          <w:noProof/>
          <w:color w:val="000000" w:themeColor="text1"/>
        </w:rPr>
        <w:t>ling to existing customers</w:t>
      </w:r>
    </w:p>
    <w:p w14:paraId="10C118C7" w14:textId="2A33BCEA" w:rsidR="00897B58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Comply with Insurance Agency Policies, Procedures</w:t>
      </w:r>
      <w:r w:rsidR="001B3EBD">
        <w:rPr>
          <w:rFonts w:cstheme="minorHAnsi"/>
          <w:noProof/>
          <w:color w:val="000000" w:themeColor="text1"/>
        </w:rPr>
        <w:t>,</w:t>
      </w:r>
      <w:r>
        <w:rPr>
          <w:rFonts w:cstheme="minorHAnsi"/>
          <w:noProof/>
          <w:color w:val="000000" w:themeColor="text1"/>
        </w:rPr>
        <w:t xml:space="preserve"> and Office Guidelines</w:t>
      </w:r>
    </w:p>
    <w:p w14:paraId="7B33B71C" w14:textId="3CF6E73A" w:rsidR="00897B58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Issue the minimum number of policies assigned as a target on a monthly basis</w:t>
      </w:r>
    </w:p>
    <w:p w14:paraId="67116C17" w14:textId="679987BA" w:rsidR="00897B58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Handle customer service activities as necessary</w:t>
      </w:r>
    </w:p>
    <w:p w14:paraId="07F8E5E8" w14:textId="52C19AA7" w:rsidR="00897B58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Actively </w:t>
      </w:r>
      <w:r w:rsidR="001B3EBD">
        <w:rPr>
          <w:rFonts w:cstheme="minorHAnsi"/>
          <w:noProof/>
          <w:color w:val="000000" w:themeColor="text1"/>
        </w:rPr>
        <w:t xml:space="preserve">participate in </w:t>
      </w:r>
      <w:r>
        <w:rPr>
          <w:rFonts w:cstheme="minorHAnsi"/>
          <w:noProof/>
          <w:color w:val="000000" w:themeColor="text1"/>
        </w:rPr>
        <w:t>train</w:t>
      </w:r>
      <w:r w:rsidR="001B3EBD">
        <w:rPr>
          <w:rFonts w:cstheme="minorHAnsi"/>
          <w:noProof/>
          <w:color w:val="000000" w:themeColor="text1"/>
        </w:rPr>
        <w:t>ing</w:t>
      </w:r>
      <w:r>
        <w:rPr>
          <w:rFonts w:cstheme="minorHAnsi"/>
          <w:noProof/>
          <w:color w:val="000000" w:themeColor="text1"/>
        </w:rPr>
        <w:t xml:space="preserve"> </w:t>
      </w:r>
      <w:r w:rsidR="001B3EBD">
        <w:rPr>
          <w:rFonts w:cstheme="minorHAnsi"/>
          <w:noProof/>
          <w:color w:val="000000" w:themeColor="text1"/>
        </w:rPr>
        <w:t>to</w:t>
      </w:r>
      <w:r>
        <w:rPr>
          <w:rFonts w:cstheme="minorHAnsi"/>
          <w:noProof/>
          <w:color w:val="000000" w:themeColor="text1"/>
        </w:rPr>
        <w:t xml:space="preserve"> improve sales</w:t>
      </w:r>
      <w:r w:rsidR="001B3EBD">
        <w:rPr>
          <w:rFonts w:cstheme="minorHAnsi"/>
          <w:noProof/>
          <w:color w:val="000000" w:themeColor="text1"/>
        </w:rPr>
        <w:t xml:space="preserve">, </w:t>
      </w:r>
      <w:r>
        <w:rPr>
          <w:rFonts w:cstheme="minorHAnsi"/>
          <w:noProof/>
          <w:color w:val="000000" w:themeColor="text1"/>
        </w:rPr>
        <w:t>product knowledge</w:t>
      </w:r>
      <w:r w:rsidR="001B3EBD">
        <w:rPr>
          <w:rFonts w:cstheme="minorHAnsi"/>
          <w:noProof/>
          <w:color w:val="000000" w:themeColor="text1"/>
        </w:rPr>
        <w:t>,</w:t>
      </w:r>
      <w:r>
        <w:rPr>
          <w:rFonts w:cstheme="minorHAnsi"/>
          <w:noProof/>
          <w:color w:val="000000" w:themeColor="text1"/>
        </w:rPr>
        <w:t xml:space="preserve"> and skills to </w:t>
      </w:r>
      <w:r w:rsidR="001B3EBD">
        <w:rPr>
          <w:rFonts w:cstheme="minorHAnsi"/>
          <w:noProof/>
          <w:color w:val="000000" w:themeColor="text1"/>
        </w:rPr>
        <w:t xml:space="preserve">increase </w:t>
      </w:r>
      <w:r>
        <w:rPr>
          <w:rFonts w:cstheme="minorHAnsi"/>
          <w:noProof/>
          <w:color w:val="000000" w:themeColor="text1"/>
        </w:rPr>
        <w:t>financ</w:t>
      </w:r>
      <w:r w:rsidR="001B3EBD">
        <w:rPr>
          <w:rFonts w:cstheme="minorHAnsi"/>
          <w:noProof/>
          <w:color w:val="000000" w:themeColor="text1"/>
        </w:rPr>
        <w:t>ials</w:t>
      </w:r>
    </w:p>
    <w:p w14:paraId="5333DE75" w14:textId="56ED25A2" w:rsidR="00897B58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Assist in training other employees</w:t>
      </w:r>
    </w:p>
    <w:p w14:paraId="62C9912A" w14:textId="561822EB" w:rsidR="00897B58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Improve sales in all lines of business, retention, cross-sell ratio</w:t>
      </w:r>
      <w:r w:rsidR="001B3EBD">
        <w:rPr>
          <w:rFonts w:cstheme="minorHAnsi"/>
          <w:noProof/>
          <w:color w:val="000000" w:themeColor="text1"/>
        </w:rPr>
        <w:t>,</w:t>
      </w:r>
      <w:r>
        <w:rPr>
          <w:rFonts w:cstheme="minorHAnsi"/>
          <w:noProof/>
          <w:color w:val="000000" w:themeColor="text1"/>
        </w:rPr>
        <w:t xml:space="preserve"> customer satisfaction, and reduce loss ratio while performing service work</w:t>
      </w:r>
    </w:p>
    <w:p w14:paraId="143422F9" w14:textId="79B31D93" w:rsidR="00897B58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Participate in community events, as required</w:t>
      </w:r>
    </w:p>
    <w:p w14:paraId="67828FDA" w14:textId="77006E21" w:rsidR="00897B58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Market to realtors, mortgage brokers, apartment owners</w:t>
      </w:r>
      <w:r w:rsidR="001B3EBD">
        <w:rPr>
          <w:rFonts w:cstheme="minorHAnsi"/>
          <w:noProof/>
          <w:color w:val="000000" w:themeColor="text1"/>
        </w:rPr>
        <w:t>,</w:t>
      </w:r>
      <w:r>
        <w:rPr>
          <w:rFonts w:cstheme="minorHAnsi"/>
          <w:noProof/>
          <w:color w:val="000000" w:themeColor="text1"/>
        </w:rPr>
        <w:t xml:space="preserve"> and other community contacts</w:t>
      </w:r>
    </w:p>
    <w:p w14:paraId="7B53B636" w14:textId="2E581762" w:rsidR="00897B58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Write all brokered business for the Agency that accommodates the needs of existing customers</w:t>
      </w:r>
    </w:p>
    <w:p w14:paraId="0485D7EE" w14:textId="41431CEE" w:rsidR="00897B58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Handle additional duties as assigned or required</w:t>
      </w:r>
    </w:p>
    <w:p w14:paraId="7B2FB783" w14:textId="6C53BA15" w:rsidR="00897B58" w:rsidRPr="00885EB5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b/>
          <w:bCs/>
          <w:i/>
          <w:iCs/>
          <w:noProof/>
          <w:color w:val="000000" w:themeColor="text1"/>
        </w:rPr>
      </w:pPr>
      <w:r w:rsidRPr="00885EB5">
        <w:rPr>
          <w:rFonts w:cstheme="minorHAnsi"/>
          <w:b/>
          <w:bCs/>
          <w:i/>
          <w:iCs/>
          <w:noProof/>
          <w:color w:val="000000" w:themeColor="text1"/>
        </w:rPr>
        <w:t xml:space="preserve">Responsible for </w:t>
      </w:r>
      <w:r w:rsidR="00885EB5">
        <w:rPr>
          <w:rFonts w:cstheme="minorHAnsi"/>
          <w:b/>
          <w:bCs/>
          <w:i/>
          <w:iCs/>
          <w:noProof/>
          <w:color w:val="000000" w:themeColor="text1"/>
        </w:rPr>
        <w:t>E</w:t>
      </w:r>
      <w:r w:rsidRPr="00885EB5">
        <w:rPr>
          <w:rFonts w:cstheme="minorHAnsi"/>
          <w:b/>
          <w:bCs/>
          <w:i/>
          <w:iCs/>
          <w:noProof/>
          <w:color w:val="000000" w:themeColor="text1"/>
        </w:rPr>
        <w:t xml:space="preserve">ssential </w:t>
      </w:r>
      <w:r w:rsidR="00885EB5">
        <w:rPr>
          <w:rFonts w:cstheme="minorHAnsi"/>
          <w:b/>
          <w:bCs/>
          <w:i/>
          <w:iCs/>
          <w:noProof/>
          <w:color w:val="000000" w:themeColor="text1"/>
        </w:rPr>
        <w:t>F</w:t>
      </w:r>
      <w:r w:rsidRPr="00885EB5">
        <w:rPr>
          <w:rFonts w:cstheme="minorHAnsi"/>
          <w:b/>
          <w:bCs/>
          <w:i/>
          <w:iCs/>
          <w:noProof/>
          <w:color w:val="000000" w:themeColor="text1"/>
        </w:rPr>
        <w:t>unctions</w:t>
      </w:r>
      <w:r w:rsidR="00885EB5" w:rsidRPr="00885EB5">
        <w:rPr>
          <w:rFonts w:cstheme="minorHAnsi"/>
          <w:b/>
          <w:bCs/>
          <w:i/>
          <w:iCs/>
          <w:noProof/>
          <w:color w:val="000000" w:themeColor="text1"/>
        </w:rPr>
        <w:t xml:space="preserve"> and </w:t>
      </w:r>
      <w:r w:rsidR="001B3EBD">
        <w:rPr>
          <w:rFonts w:cstheme="minorHAnsi"/>
          <w:b/>
          <w:bCs/>
          <w:i/>
          <w:iCs/>
          <w:noProof/>
          <w:color w:val="000000" w:themeColor="text1"/>
        </w:rPr>
        <w:t>J</w:t>
      </w:r>
      <w:r w:rsidR="00885EB5" w:rsidRPr="00885EB5">
        <w:rPr>
          <w:rFonts w:cstheme="minorHAnsi"/>
          <w:b/>
          <w:bCs/>
          <w:i/>
          <w:iCs/>
          <w:noProof/>
          <w:color w:val="000000" w:themeColor="text1"/>
        </w:rPr>
        <w:t xml:space="preserve">ob </w:t>
      </w:r>
      <w:r w:rsidR="00885EB5">
        <w:rPr>
          <w:rFonts w:cstheme="minorHAnsi"/>
          <w:b/>
          <w:bCs/>
          <w:i/>
          <w:iCs/>
          <w:noProof/>
          <w:color w:val="000000" w:themeColor="text1"/>
        </w:rPr>
        <w:t>R</w:t>
      </w:r>
      <w:r w:rsidR="00885EB5" w:rsidRPr="00885EB5">
        <w:rPr>
          <w:rFonts w:cstheme="minorHAnsi"/>
          <w:b/>
          <w:bCs/>
          <w:i/>
          <w:iCs/>
          <w:noProof/>
          <w:color w:val="000000" w:themeColor="text1"/>
        </w:rPr>
        <w:t>equirements</w:t>
      </w:r>
      <w:r w:rsidRPr="00885EB5">
        <w:rPr>
          <w:rFonts w:cstheme="minorHAnsi"/>
          <w:b/>
          <w:bCs/>
          <w:i/>
          <w:iCs/>
          <w:noProof/>
          <w:color w:val="000000" w:themeColor="text1"/>
        </w:rPr>
        <w:t xml:space="preserve"> on Customer Care professional job description</w:t>
      </w:r>
    </w:p>
    <w:p w14:paraId="704D47A9" w14:textId="77777777" w:rsidR="00556FD6" w:rsidRDefault="00897B58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b/>
          <w:bCs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M</w:t>
      </w:r>
      <w:r w:rsidRPr="00556FD6">
        <w:rPr>
          <w:rFonts w:cstheme="minorHAnsi"/>
          <w:b/>
          <w:bCs/>
          <w:noProof/>
          <w:color w:val="000000" w:themeColor="text1"/>
        </w:rPr>
        <w:t>aintain a positive and self-motivated attitude – Use entrepreneurial skills to maintain successful performance</w:t>
      </w:r>
    </w:p>
    <w:p w14:paraId="5B73F9BD" w14:textId="645AF5AF" w:rsidR="00897B58" w:rsidRPr="00556FD6" w:rsidRDefault="00885EB5" w:rsidP="00F4105E">
      <w:pPr>
        <w:pStyle w:val="ListParagraph"/>
        <w:numPr>
          <w:ilvl w:val="0"/>
          <w:numId w:val="1"/>
        </w:num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Use of c</w:t>
      </w:r>
      <w:r w:rsidR="00556FD6" w:rsidRPr="00556FD6">
        <w:rPr>
          <w:rFonts w:cstheme="minorHAnsi"/>
          <w:noProof/>
          <w:color w:val="000000" w:themeColor="text1"/>
        </w:rPr>
        <w:t>omputer skills – Word, PowerPoint and Excel preferred</w:t>
      </w:r>
      <w:r w:rsidR="00897B58" w:rsidRPr="00556FD6">
        <w:rPr>
          <w:rFonts w:cstheme="minorHAnsi"/>
          <w:noProof/>
          <w:color w:val="000000" w:themeColor="text1"/>
        </w:rPr>
        <w:t xml:space="preserve"> </w:t>
      </w:r>
    </w:p>
    <w:p w14:paraId="0645E416" w14:textId="2009C6FB" w:rsidR="00556FD6" w:rsidRPr="007056B6" w:rsidRDefault="00556FD6" w:rsidP="007056B6">
      <w:pPr>
        <w:tabs>
          <w:tab w:val="right" w:pos="9720"/>
        </w:tabs>
        <w:spacing w:after="0" w:line="240" w:lineRule="auto"/>
        <w:rPr>
          <w:rFonts w:cstheme="minorHAnsi"/>
          <w:noProof/>
          <w:color w:val="000000" w:themeColor="text1"/>
        </w:rPr>
      </w:pPr>
      <w:bookmarkStart w:id="0" w:name="_GoBack"/>
      <w:bookmarkEnd w:id="0"/>
    </w:p>
    <w:sectPr w:rsidR="00556FD6" w:rsidRPr="007056B6" w:rsidSect="006A5674"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AB756" w14:textId="77777777" w:rsidR="00B34F66" w:rsidRDefault="00B34F66" w:rsidP="008A6B69">
      <w:pPr>
        <w:spacing w:after="0" w:line="240" w:lineRule="auto"/>
      </w:pPr>
      <w:r>
        <w:separator/>
      </w:r>
    </w:p>
  </w:endnote>
  <w:endnote w:type="continuationSeparator" w:id="0">
    <w:p w14:paraId="0C7CA02C" w14:textId="77777777" w:rsidR="00B34F66" w:rsidRDefault="00B34F66" w:rsidP="008A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8F26" w14:textId="77777777" w:rsidR="008A6B69" w:rsidRPr="008A6B69" w:rsidRDefault="008A6B69" w:rsidP="008A6B69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8A6B69">
      <w:rPr>
        <w:rFonts w:ascii="Calibri" w:eastAsia="Calibri" w:hAnsi="Calibri" w:cs="Times New Roman"/>
        <w:sz w:val="16"/>
        <w:szCs w:val="16"/>
      </w:rPr>
      <w:t>Proprietary Intellectual Property: All rights to information reserved by Inspiring Tomorrow’s Leaders (ITL) to release on written approval from ITL only – 8.29.16</w:t>
    </w:r>
  </w:p>
  <w:p w14:paraId="643F91E6" w14:textId="77777777" w:rsidR="008A6B69" w:rsidRDefault="008A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78F17" w14:textId="77777777" w:rsidR="00B34F66" w:rsidRDefault="00B34F66" w:rsidP="008A6B69">
      <w:pPr>
        <w:spacing w:after="0" w:line="240" w:lineRule="auto"/>
      </w:pPr>
      <w:r>
        <w:separator/>
      </w:r>
    </w:p>
  </w:footnote>
  <w:footnote w:type="continuationSeparator" w:id="0">
    <w:p w14:paraId="6AB12765" w14:textId="77777777" w:rsidR="00B34F66" w:rsidRDefault="00B34F66" w:rsidP="008A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418"/>
    <w:multiLevelType w:val="hybridMultilevel"/>
    <w:tmpl w:val="265879AA"/>
    <w:lvl w:ilvl="0" w:tplc="7262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865"/>
    <w:multiLevelType w:val="hybridMultilevel"/>
    <w:tmpl w:val="5240C5CC"/>
    <w:lvl w:ilvl="0" w:tplc="7262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42E6"/>
    <w:multiLevelType w:val="hybridMultilevel"/>
    <w:tmpl w:val="7F5A3438"/>
    <w:lvl w:ilvl="0" w:tplc="7262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71"/>
    <w:rsid w:val="00005271"/>
    <w:rsid w:val="00062E06"/>
    <w:rsid w:val="000719B8"/>
    <w:rsid w:val="000A5DF0"/>
    <w:rsid w:val="00115A69"/>
    <w:rsid w:val="001476A2"/>
    <w:rsid w:val="001B0D25"/>
    <w:rsid w:val="001B3EBD"/>
    <w:rsid w:val="001E2EA4"/>
    <w:rsid w:val="00226937"/>
    <w:rsid w:val="00246054"/>
    <w:rsid w:val="00282A54"/>
    <w:rsid w:val="002970B0"/>
    <w:rsid w:val="002E4FA6"/>
    <w:rsid w:val="00310D4D"/>
    <w:rsid w:val="00427218"/>
    <w:rsid w:val="00462B4F"/>
    <w:rsid w:val="00467138"/>
    <w:rsid w:val="004903B8"/>
    <w:rsid w:val="004F0926"/>
    <w:rsid w:val="00523925"/>
    <w:rsid w:val="00556FD6"/>
    <w:rsid w:val="005C339B"/>
    <w:rsid w:val="005F1EDF"/>
    <w:rsid w:val="00620FA4"/>
    <w:rsid w:val="006609BB"/>
    <w:rsid w:val="00661061"/>
    <w:rsid w:val="006767C2"/>
    <w:rsid w:val="006A5674"/>
    <w:rsid w:val="006C3D92"/>
    <w:rsid w:val="007056B6"/>
    <w:rsid w:val="00786C26"/>
    <w:rsid w:val="0083788F"/>
    <w:rsid w:val="00874918"/>
    <w:rsid w:val="00885EB5"/>
    <w:rsid w:val="00897B58"/>
    <w:rsid w:val="008A6B69"/>
    <w:rsid w:val="008C628A"/>
    <w:rsid w:val="008F0EAB"/>
    <w:rsid w:val="00937DD9"/>
    <w:rsid w:val="00946E05"/>
    <w:rsid w:val="009E3570"/>
    <w:rsid w:val="00A2219D"/>
    <w:rsid w:val="00A40E42"/>
    <w:rsid w:val="00A720A8"/>
    <w:rsid w:val="00B34F66"/>
    <w:rsid w:val="00B61B52"/>
    <w:rsid w:val="00B67DD4"/>
    <w:rsid w:val="00B90FD0"/>
    <w:rsid w:val="00BB058D"/>
    <w:rsid w:val="00C32449"/>
    <w:rsid w:val="00CB6F17"/>
    <w:rsid w:val="00CD2A6C"/>
    <w:rsid w:val="00CE45EA"/>
    <w:rsid w:val="00D706C2"/>
    <w:rsid w:val="00DA2ABD"/>
    <w:rsid w:val="00E6447E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0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69"/>
  </w:style>
  <w:style w:type="paragraph" w:styleId="Footer">
    <w:name w:val="footer"/>
    <w:basedOn w:val="Normal"/>
    <w:link w:val="FooterChar"/>
    <w:uiPriority w:val="99"/>
    <w:unhideWhenUsed/>
    <w:rsid w:val="008A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69"/>
  </w:style>
  <w:style w:type="paragraph" w:styleId="ListParagraph">
    <w:name w:val="List Paragraph"/>
    <w:basedOn w:val="Normal"/>
    <w:uiPriority w:val="34"/>
    <w:qFormat/>
    <w:rsid w:val="00F4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B8CB24-5E62-4A9F-AA90-9E84A003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Stewart</dc:creator>
  <cp:lastModifiedBy>Jae Jones</cp:lastModifiedBy>
  <cp:revision>2</cp:revision>
  <cp:lastPrinted>2019-06-10T00:24:00Z</cp:lastPrinted>
  <dcterms:created xsi:type="dcterms:W3CDTF">2019-06-10T02:15:00Z</dcterms:created>
  <dcterms:modified xsi:type="dcterms:W3CDTF">2019-06-10T02:15:00Z</dcterms:modified>
</cp:coreProperties>
</file>